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6DF" w:rsidRPr="00276269" w:rsidRDefault="007346DF" w:rsidP="005D197F">
      <w:pPr>
        <w:rPr>
          <w:rFonts w:ascii="Times New Roman" w:hAnsi="Times New Roman" w:cs="Times New Roman"/>
          <w:sz w:val="24"/>
          <w:szCs w:val="24"/>
          <w:shd w:val="clear" w:color="auto" w:fill="EAF5EA"/>
        </w:rPr>
      </w:pPr>
    </w:p>
    <w:p w:rsidR="00CC6D89" w:rsidRPr="00645C02" w:rsidRDefault="008906E9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 Behavior</w:t>
      </w:r>
    </w:p>
    <w:p w:rsidR="00507237" w:rsidRPr="00645C02" w:rsidRDefault="008906E9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507237" w:rsidRDefault="008906E9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Pr="00645C02" w:rsidRDefault="005D197F" w:rsidP="005D197F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37774" w:rsidRPr="00645C02" w:rsidRDefault="008906E9" w:rsidP="005D197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</w:t>
      </w:r>
      <w:r w:rsidR="00112816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81215A" w:rsidRPr="00645C02">
        <w:rPr>
          <w:rFonts w:ascii="Times New Roman" w:hAnsi="Times New Roman" w:cs="Times New Roman"/>
          <w:sz w:val="24"/>
          <w:szCs w:val="24"/>
        </w:rPr>
        <w:t>In an organizational setting, employees</w:t>
      </w:r>
      <w:r w:rsidRPr="00645C02">
        <w:rPr>
          <w:rFonts w:ascii="Times New Roman" w:hAnsi="Times New Roman" w:cs="Times New Roman"/>
          <w:sz w:val="24"/>
          <w:szCs w:val="24"/>
        </w:rPr>
        <w:t xml:space="preserve"> bring several differences to work. They have a variety of values, </w:t>
      </w:r>
      <w:r w:rsidR="007541A1" w:rsidRPr="00645C02">
        <w:rPr>
          <w:rFonts w:ascii="Times New Roman" w:hAnsi="Times New Roman" w:cs="Times New Roman"/>
          <w:sz w:val="24"/>
          <w:szCs w:val="24"/>
        </w:rPr>
        <w:t xml:space="preserve">attitudes, and </w:t>
      </w:r>
      <w:r w:rsidRPr="00645C02">
        <w:rPr>
          <w:rFonts w:ascii="Times New Roman" w:hAnsi="Times New Roman" w:cs="Times New Roman"/>
          <w:sz w:val="24"/>
          <w:szCs w:val="24"/>
        </w:rPr>
        <w:t>personalities</w:t>
      </w:r>
      <w:r w:rsidR="007541A1" w:rsidRPr="00645C02">
        <w:rPr>
          <w:rFonts w:ascii="Times New Roman" w:hAnsi="Times New Roman" w:cs="Times New Roman"/>
          <w:sz w:val="24"/>
          <w:szCs w:val="24"/>
        </w:rPr>
        <w:t>.</w:t>
      </w:r>
      <w:r w:rsidRPr="00645C02">
        <w:rPr>
          <w:rFonts w:ascii="Times New Roman" w:hAnsi="Times New Roman" w:cs="Times New Roman"/>
          <w:sz w:val="24"/>
          <w:szCs w:val="24"/>
        </w:rPr>
        <w:t> </w:t>
      </w:r>
      <w:r w:rsidR="007541A1" w:rsidRPr="00645C02">
        <w:rPr>
          <w:rFonts w:ascii="Times New Roman" w:hAnsi="Times New Roman" w:cs="Times New Roman"/>
          <w:sz w:val="24"/>
          <w:szCs w:val="24"/>
        </w:rPr>
        <w:t xml:space="preserve">These </w:t>
      </w:r>
      <w:r w:rsidR="003A58C0" w:rsidRPr="00645C02">
        <w:rPr>
          <w:rFonts w:ascii="Times New Roman" w:hAnsi="Times New Roman" w:cs="Times New Roman"/>
          <w:sz w:val="24"/>
          <w:szCs w:val="24"/>
        </w:rPr>
        <w:t xml:space="preserve">transient </w:t>
      </w:r>
      <w:r w:rsidR="00803787" w:rsidRPr="00645C02">
        <w:rPr>
          <w:rFonts w:ascii="Times New Roman" w:hAnsi="Times New Roman" w:cs="Times New Roman"/>
          <w:sz w:val="24"/>
          <w:szCs w:val="24"/>
        </w:rPr>
        <w:t>attributes affect their work satisfaction and motivation or rather influence their behavior</w:t>
      </w:r>
      <w:r w:rsidR="007541A1" w:rsidRPr="00645C02">
        <w:rPr>
          <w:rFonts w:ascii="Times New Roman" w:hAnsi="Times New Roman" w:cs="Times New Roman"/>
          <w:sz w:val="24"/>
          <w:szCs w:val="24"/>
        </w:rPr>
        <w:t xml:space="preserve"> and perform</w:t>
      </w:r>
      <w:r w:rsidR="00803787" w:rsidRPr="00645C02">
        <w:rPr>
          <w:rFonts w:ascii="Times New Roman" w:hAnsi="Times New Roman" w:cs="Times New Roman"/>
          <w:sz w:val="24"/>
          <w:szCs w:val="24"/>
        </w:rPr>
        <w:t>ance</w:t>
      </w:r>
      <w:r w:rsidR="007541A1" w:rsidRPr="00645C02">
        <w:rPr>
          <w:rFonts w:ascii="Times New Roman" w:hAnsi="Times New Roman" w:cs="Times New Roman"/>
          <w:sz w:val="24"/>
          <w:szCs w:val="24"/>
        </w:rPr>
        <w:t xml:space="preserve">. </w:t>
      </w:r>
      <w:r w:rsidR="009E7FEC" w:rsidRPr="00645C02">
        <w:rPr>
          <w:rFonts w:ascii="Times New Roman" w:hAnsi="Times New Roman" w:cs="Times New Roman"/>
          <w:sz w:val="24"/>
          <w:szCs w:val="24"/>
        </w:rPr>
        <w:t>Nevertheless</w:t>
      </w:r>
      <w:r w:rsidR="00F439DF" w:rsidRPr="00645C02">
        <w:rPr>
          <w:rFonts w:ascii="Times New Roman" w:hAnsi="Times New Roman" w:cs="Times New Roman"/>
          <w:sz w:val="24"/>
          <w:szCs w:val="24"/>
        </w:rPr>
        <w:t xml:space="preserve">, organizations </w:t>
      </w:r>
      <w:r w:rsidR="007541A1" w:rsidRPr="00645C02">
        <w:rPr>
          <w:rFonts w:ascii="Times New Roman" w:hAnsi="Times New Roman" w:cs="Times New Roman"/>
          <w:sz w:val="24"/>
          <w:szCs w:val="24"/>
        </w:rPr>
        <w:t xml:space="preserve">hire </w:t>
      </w:r>
      <w:r w:rsidR="00F439DF" w:rsidRPr="00645C02">
        <w:rPr>
          <w:rFonts w:ascii="Times New Roman" w:hAnsi="Times New Roman" w:cs="Times New Roman"/>
          <w:sz w:val="24"/>
          <w:szCs w:val="24"/>
        </w:rPr>
        <w:t>individuals</w:t>
      </w:r>
      <w:r w:rsidR="007541A1" w:rsidRPr="00645C02">
        <w:rPr>
          <w:rFonts w:ascii="Times New Roman" w:hAnsi="Times New Roman" w:cs="Times New Roman"/>
          <w:sz w:val="24"/>
          <w:szCs w:val="24"/>
        </w:rPr>
        <w:t xml:space="preserve"> with the expectation that they have certain </w:t>
      </w:r>
      <w:r w:rsidR="00F439DF" w:rsidRPr="00645C02">
        <w:rPr>
          <w:rFonts w:ascii="Times New Roman" w:hAnsi="Times New Roman" w:cs="Times New Roman"/>
          <w:sz w:val="24"/>
          <w:szCs w:val="24"/>
        </w:rPr>
        <w:t xml:space="preserve">skills, </w:t>
      </w:r>
      <w:r w:rsidR="007541A1" w:rsidRPr="00645C02">
        <w:rPr>
          <w:rFonts w:ascii="Times New Roman" w:hAnsi="Times New Roman" w:cs="Times New Roman"/>
          <w:sz w:val="24"/>
          <w:szCs w:val="24"/>
        </w:rPr>
        <w:t xml:space="preserve">knowledge, personalities, </w:t>
      </w:r>
      <w:r w:rsidR="00F439DF" w:rsidRPr="00645C02">
        <w:rPr>
          <w:rFonts w:ascii="Times New Roman" w:hAnsi="Times New Roman" w:cs="Times New Roman"/>
          <w:sz w:val="24"/>
          <w:szCs w:val="24"/>
        </w:rPr>
        <w:t xml:space="preserve">abilities, </w:t>
      </w:r>
      <w:r w:rsidR="007541A1" w:rsidRPr="00645C02">
        <w:rPr>
          <w:rFonts w:ascii="Times New Roman" w:hAnsi="Times New Roman" w:cs="Times New Roman"/>
          <w:sz w:val="24"/>
          <w:szCs w:val="24"/>
        </w:rPr>
        <w:t>and values.</w:t>
      </w:r>
      <w:r w:rsidRPr="00645C02">
        <w:rPr>
          <w:rFonts w:ascii="Times New Roman" w:hAnsi="Times New Roman" w:cs="Times New Roman"/>
          <w:sz w:val="24"/>
          <w:szCs w:val="24"/>
        </w:rPr>
        <w:t xml:space="preserve"> This paper highlights how 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values, attitudes, and personality of employees influence work satisfaction and motivation. </w:t>
      </w:r>
    </w:p>
    <w:p w:rsidR="00190193" w:rsidRPr="005D197F" w:rsidRDefault="008906E9" w:rsidP="005D197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Firstly, values serve as a kind of </w:t>
      </w:r>
      <w:r w:rsidR="0086087A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6087A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scope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employee </w:t>
      </w:r>
      <w:r w:rsidR="0086087A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behavior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workplace. Values help </w:t>
      </w:r>
      <w:r w:rsidR="001145D3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determining whether a person 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1145D3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ardent</w:t>
      </w:r>
      <w:r w:rsidR="00CB47FE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about work and the working environment, whose outcom</w:t>
      </w:r>
      <w:r w:rsidR="00BA51DF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="00CB47FE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includes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6017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strong team dynamics, above-average returns, 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406017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high employee satisfaction</w:t>
      </w:r>
      <w:r w:rsidR="00202FFD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(Osland, Devine &amp; Turner, 2015)</w:t>
      </w:r>
      <w:r w:rsidR="00406017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781EED" w:rsidRPr="00645C02">
        <w:rPr>
          <w:rFonts w:ascii="Times New Roman" w:hAnsi="Times New Roman" w:cs="Times New Roman"/>
          <w:sz w:val="24"/>
          <w:szCs w:val="24"/>
        </w:rPr>
        <w:t xml:space="preserve"> In a nutshell, values that are significant to an individual tend to impact </w:t>
      </w:r>
      <w:r w:rsidR="00190193" w:rsidRPr="00645C02">
        <w:rPr>
          <w:rFonts w:ascii="Times New Roman" w:hAnsi="Times New Roman" w:cs="Times New Roman"/>
          <w:sz w:val="24"/>
          <w:szCs w:val="24"/>
        </w:rPr>
        <w:t xml:space="preserve">their decision-making, their </w:t>
      </w:r>
      <w:r w:rsidR="000C2378" w:rsidRPr="00645C02">
        <w:rPr>
          <w:rFonts w:ascii="Times New Roman" w:hAnsi="Times New Roman" w:cs="Times New Roman"/>
          <w:sz w:val="24"/>
          <w:szCs w:val="24"/>
        </w:rPr>
        <w:t>awareness</w:t>
      </w:r>
      <w:r w:rsidR="00190193" w:rsidRPr="00645C02">
        <w:rPr>
          <w:rFonts w:ascii="Times New Roman" w:hAnsi="Times New Roman" w:cs="Times New Roman"/>
          <w:sz w:val="24"/>
          <w:szCs w:val="24"/>
        </w:rPr>
        <w:t xml:space="preserve"> of the environment, including</w:t>
      </w:r>
      <w:r w:rsidR="00781EED" w:rsidRPr="00645C02">
        <w:rPr>
          <w:rFonts w:ascii="Times New Roman" w:hAnsi="Times New Roman" w:cs="Times New Roman"/>
          <w:sz w:val="24"/>
          <w:szCs w:val="24"/>
        </w:rPr>
        <w:t xml:space="preserve"> their </w:t>
      </w:r>
      <w:r w:rsidR="000C2378" w:rsidRPr="00645C02">
        <w:rPr>
          <w:rFonts w:ascii="Times New Roman" w:hAnsi="Times New Roman" w:cs="Times New Roman"/>
          <w:sz w:val="24"/>
          <w:szCs w:val="24"/>
        </w:rPr>
        <w:t>definite</w:t>
      </w:r>
      <w:r w:rsidR="00781EED" w:rsidRPr="00645C02">
        <w:rPr>
          <w:rFonts w:ascii="Times New Roman" w:hAnsi="Times New Roman" w:cs="Times New Roman"/>
          <w:sz w:val="24"/>
          <w:szCs w:val="24"/>
        </w:rPr>
        <w:t xml:space="preserve"> behaviors</w:t>
      </w:r>
      <w:r w:rsidR="0064424A" w:rsidRPr="00645C02">
        <w:rPr>
          <w:rFonts w:ascii="Times New Roman" w:hAnsi="Times New Roman" w:cs="Times New Roman"/>
          <w:sz w:val="24"/>
          <w:szCs w:val="24"/>
        </w:rPr>
        <w:t xml:space="preserve"> (</w:t>
      </w:r>
      <w:r w:rsidR="0064424A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Alegre, Mas-Machuca &amp; Berbegal-Mirabent, 2016)</w:t>
      </w:r>
      <w:r w:rsidR="00781EED" w:rsidRPr="00645C02">
        <w:rPr>
          <w:rFonts w:ascii="Times New Roman" w:hAnsi="Times New Roman" w:cs="Times New Roman"/>
          <w:sz w:val="24"/>
          <w:szCs w:val="24"/>
        </w:rPr>
        <w:t>.</w:t>
      </w:r>
      <w:r w:rsidR="00190193" w:rsidRPr="00645C02">
        <w:rPr>
          <w:rFonts w:ascii="Times New Roman" w:hAnsi="Times New Roman" w:cs="Times New Roman"/>
          <w:sz w:val="24"/>
          <w:szCs w:val="24"/>
        </w:rPr>
        <w:t xml:space="preserve"> The </w:t>
      </w:r>
      <w:r w:rsidR="00754810" w:rsidRPr="00645C02">
        <w:rPr>
          <w:rFonts w:ascii="Times New Roman" w:hAnsi="Times New Roman" w:cs="Times New Roman"/>
          <w:sz w:val="24"/>
          <w:szCs w:val="24"/>
        </w:rPr>
        <w:t>value</w:t>
      </w:r>
      <w:r w:rsidR="00D10F9A" w:rsidRPr="00645C02">
        <w:rPr>
          <w:rFonts w:ascii="Times New Roman" w:hAnsi="Times New Roman" w:cs="Times New Roman"/>
          <w:sz w:val="24"/>
          <w:szCs w:val="24"/>
        </w:rPr>
        <w:t xml:space="preserve"> a person </w:t>
      </w:r>
      <w:r w:rsidR="008B70CD" w:rsidRPr="00645C02">
        <w:rPr>
          <w:rFonts w:ascii="Times New Roman" w:hAnsi="Times New Roman" w:cs="Times New Roman"/>
          <w:sz w:val="24"/>
          <w:szCs w:val="24"/>
        </w:rPr>
        <w:t>holds determines</w:t>
      </w:r>
      <w:r w:rsidR="00190193" w:rsidRPr="00645C02">
        <w:rPr>
          <w:rFonts w:ascii="Times New Roman" w:hAnsi="Times New Roman" w:cs="Times New Roman"/>
          <w:sz w:val="24"/>
          <w:szCs w:val="24"/>
        </w:rPr>
        <w:t xml:space="preserve"> their employment.</w:t>
      </w:r>
      <w:r w:rsidR="008B70CD" w:rsidRPr="00645C02">
        <w:rPr>
          <w:rFonts w:ascii="Times New Roman" w:hAnsi="Times New Roman" w:cs="Times New Roman"/>
          <w:sz w:val="24"/>
          <w:szCs w:val="24"/>
        </w:rPr>
        <w:t xml:space="preserve"> </w:t>
      </w:r>
      <w:r w:rsidR="00754810" w:rsidRPr="00645C02">
        <w:rPr>
          <w:rFonts w:ascii="Times New Roman" w:hAnsi="Times New Roman" w:cs="Times New Roman"/>
          <w:sz w:val="24"/>
          <w:szCs w:val="24"/>
        </w:rPr>
        <w:t xml:space="preserve">Often employees </w:t>
      </w:r>
      <w:r w:rsidR="008B70CD" w:rsidRPr="00645C02">
        <w:rPr>
          <w:rFonts w:ascii="Times New Roman" w:hAnsi="Times New Roman" w:cs="Times New Roman"/>
          <w:sz w:val="24"/>
          <w:szCs w:val="24"/>
        </w:rPr>
        <w:t>acce</w:t>
      </w:r>
      <w:r w:rsidR="00D77D17" w:rsidRPr="00645C02">
        <w:rPr>
          <w:rFonts w:ascii="Times New Roman" w:hAnsi="Times New Roman" w:cs="Times New Roman"/>
          <w:sz w:val="24"/>
          <w:szCs w:val="24"/>
        </w:rPr>
        <w:t xml:space="preserve">pt a job offer when the organization </w:t>
      </w:r>
      <w:r w:rsidR="008B70CD" w:rsidRPr="00645C02">
        <w:rPr>
          <w:rFonts w:ascii="Times New Roman" w:hAnsi="Times New Roman" w:cs="Times New Roman"/>
          <w:sz w:val="24"/>
          <w:szCs w:val="24"/>
        </w:rPr>
        <w:t xml:space="preserve">possesses </w:t>
      </w:r>
      <w:r w:rsidR="00D77D17" w:rsidRPr="00645C02">
        <w:rPr>
          <w:rFonts w:ascii="Times New Roman" w:hAnsi="Times New Roman" w:cs="Times New Roman"/>
          <w:sz w:val="24"/>
          <w:szCs w:val="24"/>
        </w:rPr>
        <w:t>the values they cherish</w:t>
      </w:r>
      <w:r w:rsidR="008B70CD" w:rsidRPr="00645C02">
        <w:rPr>
          <w:rFonts w:ascii="Times New Roman" w:hAnsi="Times New Roman" w:cs="Times New Roman"/>
          <w:sz w:val="24"/>
          <w:szCs w:val="24"/>
        </w:rPr>
        <w:t>.</w:t>
      </w:r>
      <w:r w:rsidR="004D5247" w:rsidRPr="00645C02">
        <w:rPr>
          <w:rFonts w:ascii="Times New Roman" w:hAnsi="Times New Roman" w:cs="Times New Roman"/>
          <w:sz w:val="24"/>
          <w:szCs w:val="24"/>
        </w:rPr>
        <w:t xml:space="preserve"> For instance, a person who values stimulation may find ultimate work satisfaction and motiv</w:t>
      </w:r>
      <w:r w:rsidR="00E61080" w:rsidRPr="00645C02">
        <w:rPr>
          <w:rFonts w:ascii="Times New Roman" w:hAnsi="Times New Roman" w:cs="Times New Roman"/>
          <w:sz w:val="24"/>
          <w:szCs w:val="24"/>
        </w:rPr>
        <w:t>ation when they</w:t>
      </w:r>
      <w:r w:rsidR="004D5247" w:rsidRPr="00645C02">
        <w:rPr>
          <w:rFonts w:ascii="Times New Roman" w:hAnsi="Times New Roman" w:cs="Times New Roman"/>
          <w:sz w:val="24"/>
          <w:szCs w:val="24"/>
        </w:rPr>
        <w:t xml:space="preserve"> seek</w:t>
      </w:r>
      <w:r w:rsidR="00E61080" w:rsidRPr="00645C02">
        <w:rPr>
          <w:rFonts w:ascii="Times New Roman" w:hAnsi="Times New Roman" w:cs="Times New Roman"/>
          <w:sz w:val="24"/>
          <w:szCs w:val="24"/>
        </w:rPr>
        <w:t xml:space="preserve"> or work in work environments which command </w:t>
      </w:r>
      <w:r w:rsidR="004D5247" w:rsidRPr="00645C02">
        <w:rPr>
          <w:rFonts w:ascii="Times New Roman" w:hAnsi="Times New Roman" w:cs="Times New Roman"/>
          <w:sz w:val="24"/>
          <w:szCs w:val="24"/>
        </w:rPr>
        <w:t>fas</w:t>
      </w:r>
      <w:r w:rsidR="00E61080" w:rsidRPr="00645C02">
        <w:rPr>
          <w:rFonts w:ascii="Times New Roman" w:hAnsi="Times New Roman" w:cs="Times New Roman"/>
          <w:sz w:val="24"/>
          <w:szCs w:val="24"/>
        </w:rPr>
        <w:t xml:space="preserve">t action and high risk; police officer, </w:t>
      </w:r>
      <w:r w:rsidR="00416E82">
        <w:rPr>
          <w:rFonts w:ascii="Times New Roman" w:hAnsi="Times New Roman" w:cs="Times New Roman"/>
          <w:sz w:val="24"/>
          <w:szCs w:val="24"/>
        </w:rPr>
        <w:t xml:space="preserve">a </w:t>
      </w:r>
      <w:r w:rsidR="004D5247" w:rsidRPr="00645C02">
        <w:rPr>
          <w:rFonts w:ascii="Times New Roman" w:hAnsi="Times New Roman" w:cs="Times New Roman"/>
          <w:sz w:val="24"/>
          <w:szCs w:val="24"/>
        </w:rPr>
        <w:t>firefighter, or emergency medicine.</w:t>
      </w:r>
    </w:p>
    <w:p w:rsidR="00D3239E" w:rsidRPr="00645C02" w:rsidRDefault="008906E9" w:rsidP="005D197F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Consequently, attitudes can </w:t>
      </w:r>
      <w:r w:rsidR="00CC6D89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positively or negatively impact an employee’s 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behavior. </w:t>
      </w:r>
      <w:r w:rsidR="00BB4D86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Attitudes are basically</w:t>
      </w:r>
      <w:r w:rsidR="00CD110C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feelings and beliefs that</w:t>
      </w:r>
      <w:r w:rsidR="00BB4D86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employees </w:t>
      </w:r>
      <w:r w:rsidR="00782EBB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have toward different aspects of</w:t>
      </w:r>
      <w:r w:rsidR="00BB4D86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working environment, commit themselves to designated actions and behave as a result</w:t>
      </w:r>
      <w:r w:rsidR="00AE3F23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(Schleicher, Hansen &amp; Fox, 2011)</w:t>
      </w:r>
      <w:r w:rsidR="007C3FEA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40072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Arguing from the Utilitarian perspective (when an employee’s attitude is derived from self or community interest</w:t>
      </w:r>
      <w:r w:rsidR="00CE39EC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) attitudes can influence work satisfaction and motivation</w:t>
      </w:r>
      <w:r w:rsidR="00AF4B1E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(Metle, 2003)</w:t>
      </w:r>
      <w:r w:rsidR="00CE39EC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For </w:t>
      </w:r>
      <w:r w:rsidR="002664EE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instance, in an organization where good </w:t>
      </w:r>
      <w:r w:rsidR="002664EE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performance is rewarded with a raise, employees will have a positive attitude </w:t>
      </w:r>
      <w:r w:rsidR="00B06869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about getting </w:t>
      </w:r>
      <w:r w:rsidR="00384E72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disposable income; this influences their work satisfaction and motivation. </w:t>
      </w:r>
      <w:r w:rsidR="00374357" w:rsidRPr="00645C02">
        <w:rPr>
          <w:rFonts w:ascii="Times New Roman" w:hAnsi="Times New Roman" w:cs="Times New Roman"/>
          <w:sz w:val="24"/>
          <w:szCs w:val="24"/>
        </w:rPr>
        <w:t xml:space="preserve">Several factors in the work environment can </w:t>
      </w:r>
      <w:r w:rsidR="008866DC" w:rsidRPr="00645C02">
        <w:rPr>
          <w:rFonts w:ascii="Times New Roman" w:hAnsi="Times New Roman" w:cs="Times New Roman"/>
          <w:sz w:val="24"/>
          <w:szCs w:val="24"/>
        </w:rPr>
        <w:t xml:space="preserve">impact an employee's attitudes. Some of these factors include job </w:t>
      </w:r>
      <w:r w:rsidR="00424B1A" w:rsidRPr="00645C02">
        <w:rPr>
          <w:rFonts w:ascii="Times New Roman" w:hAnsi="Times New Roman" w:cs="Times New Roman"/>
          <w:sz w:val="24"/>
          <w:szCs w:val="24"/>
        </w:rPr>
        <w:t>characteristics, l</w:t>
      </w:r>
      <w:r w:rsidR="007F37F8" w:rsidRPr="00645C02">
        <w:rPr>
          <w:rFonts w:ascii="Times New Roman" w:hAnsi="Times New Roman" w:cs="Times New Roman"/>
          <w:sz w:val="24"/>
          <w:szCs w:val="24"/>
        </w:rPr>
        <w:t>eadership actions</w:t>
      </w:r>
      <w:r w:rsidR="00374357" w:rsidRPr="00645C02">
        <w:rPr>
          <w:rFonts w:ascii="Times New Roman" w:hAnsi="Times New Roman" w:cs="Times New Roman"/>
          <w:sz w:val="24"/>
          <w:szCs w:val="24"/>
        </w:rPr>
        <w:t xml:space="preserve">, </w:t>
      </w:r>
      <w:r w:rsidR="007F37F8" w:rsidRPr="00645C02">
        <w:rPr>
          <w:rFonts w:ascii="Times New Roman" w:hAnsi="Times New Roman" w:cs="Times New Roman"/>
          <w:sz w:val="24"/>
          <w:szCs w:val="24"/>
        </w:rPr>
        <w:t xml:space="preserve">employee </w:t>
      </w:r>
      <w:r w:rsidR="00374357" w:rsidRPr="00645C02">
        <w:rPr>
          <w:rFonts w:ascii="Times New Roman" w:hAnsi="Times New Roman" w:cs="Times New Roman"/>
          <w:sz w:val="24"/>
          <w:szCs w:val="24"/>
        </w:rPr>
        <w:t>relations</w:t>
      </w:r>
      <w:r w:rsidR="00F67DE3" w:rsidRPr="00645C02">
        <w:rPr>
          <w:rFonts w:ascii="Times New Roman" w:hAnsi="Times New Roman" w:cs="Times New Roman"/>
          <w:sz w:val="24"/>
          <w:szCs w:val="24"/>
        </w:rPr>
        <w:t xml:space="preserve">hips, leadership relationships, </w:t>
      </w:r>
      <w:r w:rsidR="00555EF1" w:rsidRPr="00645C02">
        <w:rPr>
          <w:rFonts w:ascii="Times New Roman" w:hAnsi="Times New Roman" w:cs="Times New Roman"/>
          <w:sz w:val="24"/>
          <w:szCs w:val="24"/>
        </w:rPr>
        <w:t>and the</w:t>
      </w:r>
      <w:r w:rsidR="00F67DE3" w:rsidRPr="00645C02">
        <w:rPr>
          <w:rFonts w:ascii="Times New Roman" w:hAnsi="Times New Roman" w:cs="Times New Roman"/>
          <w:sz w:val="24"/>
          <w:szCs w:val="24"/>
        </w:rPr>
        <w:t xml:space="preserve"> le</w:t>
      </w:r>
      <w:r w:rsidR="00374357" w:rsidRPr="00645C02">
        <w:rPr>
          <w:rFonts w:ascii="Times New Roman" w:hAnsi="Times New Roman" w:cs="Times New Roman"/>
          <w:sz w:val="24"/>
          <w:szCs w:val="24"/>
        </w:rPr>
        <w:t>vel of stress the job entails</w:t>
      </w:r>
      <w:r w:rsidR="00F67DE3" w:rsidRPr="00645C02">
        <w:rPr>
          <w:rFonts w:ascii="Times New Roman" w:hAnsi="Times New Roman" w:cs="Times New Roman"/>
          <w:sz w:val="24"/>
          <w:szCs w:val="24"/>
        </w:rPr>
        <w:t xml:space="preserve"> among others. </w:t>
      </w:r>
    </w:p>
    <w:p w:rsidR="00D3239E" w:rsidRPr="001615E7" w:rsidRDefault="008906E9" w:rsidP="001615E7">
      <w:pPr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Subsequently,</w:t>
      </w:r>
      <w:r w:rsidR="000955AA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personality attributes can influence wor</w:t>
      </w:r>
      <w:r w:rsidR="00870E6C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 satisfaction and motivation. According to Li, Liang &amp; Crant, 2010), </w:t>
      </w:r>
      <w:r w:rsidR="000955AA" w:rsidRPr="00645C02">
        <w:rPr>
          <w:rFonts w:ascii="Times New Roman" w:eastAsia="Times New Roman" w:hAnsi="Times New Roman" w:cs="Times New Roman"/>
          <w:sz w:val="24"/>
          <w:szCs w:val="24"/>
        </w:rPr>
        <w:t xml:space="preserve">personality </w:t>
      </w:r>
      <w:r w:rsidR="00870E6C" w:rsidRPr="00645C0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s</w:t>
      </w:r>
      <w:r w:rsidR="000955AA" w:rsidRPr="00645C02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55AA" w:rsidRPr="00645C02">
        <w:rPr>
          <w:rFonts w:ascii="Times New Roman" w:eastAsia="Times New Roman" w:hAnsi="Times New Roman" w:cs="Times New Roman"/>
          <w:sz w:val="24"/>
          <w:szCs w:val="24"/>
        </w:rPr>
        <w:t>persistent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 dispositions that </w:t>
      </w:r>
      <w:r w:rsidR="00FF3C24" w:rsidRPr="00645C02">
        <w:rPr>
          <w:rFonts w:ascii="Times New Roman" w:eastAsia="Times New Roman" w:hAnsi="Times New Roman" w:cs="Times New Roman"/>
          <w:sz w:val="24"/>
          <w:szCs w:val="24"/>
        </w:rPr>
        <w:t xml:space="preserve">cause </w:t>
      </w:r>
      <w:r w:rsidR="00FE2F5B" w:rsidRPr="00645C02">
        <w:rPr>
          <w:rFonts w:ascii="Times New Roman" w:eastAsia="Times New Roman" w:hAnsi="Times New Roman" w:cs="Times New Roman"/>
          <w:sz w:val="24"/>
          <w:szCs w:val="24"/>
        </w:rPr>
        <w:t>typical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 patterns of interaction with one’s environment</w:t>
      </w:r>
      <w:r w:rsidR="00FF3C24" w:rsidRPr="00645C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There are 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ﬁ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ve personality constructs that describe the basic dimensions of personality; the</w:t>
      </w:r>
      <w:r w:rsidR="00A656D0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include</w:t>
      </w:r>
      <w:r w:rsidRPr="00645C02">
        <w:rPr>
          <w:rFonts w:ascii="Times New Roman" w:hAnsi="Times New Roman" w:cs="Times New Roman"/>
          <w:sz w:val="24"/>
          <w:szCs w:val="24"/>
        </w:rPr>
        <w:t xml:space="preserve"> 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>emotional stability</w:t>
      </w:r>
      <w:r w:rsidR="00A656D0" w:rsidRPr="00645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>(</w:t>
      </w:r>
      <w:r w:rsidR="00A656D0" w:rsidRPr="00645C02">
        <w:rPr>
          <w:rFonts w:ascii="Times New Roman" w:eastAsia="Times New Roman" w:hAnsi="Times New Roman" w:cs="Times New Roman"/>
          <w:sz w:val="24"/>
          <w:szCs w:val="24"/>
        </w:rPr>
        <w:t>resilient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>, self-conﬁdent</w:t>
      </w:r>
      <w:r w:rsidR="001A2C01" w:rsidRPr="00645C02">
        <w:rPr>
          <w:rFonts w:ascii="Times New Roman" w:eastAsia="Times New Roman" w:hAnsi="Times New Roman" w:cs="Times New Roman"/>
          <w:sz w:val="24"/>
          <w:szCs w:val="24"/>
        </w:rPr>
        <w:t>);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 xml:space="preserve"> c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onscientiousness (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 xml:space="preserve">efﬁcient, 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organized, 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>responsible</w:t>
      </w:r>
      <w:r w:rsidR="001A2C01" w:rsidRPr="00645C02">
        <w:rPr>
          <w:rFonts w:ascii="Times New Roman" w:eastAsia="Times New Roman" w:hAnsi="Times New Roman" w:cs="Times New Roman"/>
          <w:sz w:val="24"/>
          <w:szCs w:val="24"/>
        </w:rPr>
        <w:t>);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xtraversion (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>assertive, ambitious, talkative</w:t>
      </w:r>
      <w:r w:rsidR="001A2C01" w:rsidRPr="00645C02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  <w:r w:rsidR="00A656D0" w:rsidRPr="00645C02">
        <w:rPr>
          <w:rFonts w:ascii="Times New Roman" w:eastAsia="Times New Roman" w:hAnsi="Times New Roman" w:cs="Times New Roman"/>
          <w:sz w:val="24"/>
          <w:szCs w:val="24"/>
        </w:rPr>
        <w:t xml:space="preserve">openness to experience (open-minded, curious, imaginative); and </w:t>
      </w:r>
      <w:r w:rsidR="001A2C01" w:rsidRPr="00645C0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greeableness (</w:t>
      </w:r>
      <w:r w:rsidR="001A2C01" w:rsidRPr="00645C02">
        <w:rPr>
          <w:rFonts w:ascii="Times New Roman" w:eastAsia="Times New Roman" w:hAnsi="Times New Roman" w:cs="Times New Roman"/>
          <w:sz w:val="24"/>
          <w:szCs w:val="24"/>
        </w:rPr>
        <w:t xml:space="preserve">loyal, </w:t>
      </w:r>
      <w:r w:rsidR="00EF2A39" w:rsidRPr="00645C02">
        <w:rPr>
          <w:rFonts w:ascii="Times New Roman" w:eastAsia="Times New Roman" w:hAnsi="Times New Roman" w:cs="Times New Roman"/>
          <w:sz w:val="24"/>
          <w:szCs w:val="24"/>
        </w:rPr>
        <w:t xml:space="preserve">cooperative, </w:t>
      </w:r>
      <w:r w:rsidR="001A2C01" w:rsidRPr="00645C02">
        <w:rPr>
          <w:rFonts w:ascii="Times New Roman" w:eastAsia="Times New Roman" w:hAnsi="Times New Roman" w:cs="Times New Roman"/>
          <w:sz w:val="24"/>
          <w:szCs w:val="24"/>
        </w:rPr>
        <w:t>friendly)</w:t>
      </w:r>
      <w:r w:rsidR="009018A3" w:rsidRPr="00645C0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018A3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Roccas, Sagiv, Schwartz &amp; Knafo, 2002)</w:t>
      </w:r>
      <w:r w:rsidR="001A2C01" w:rsidRPr="00645C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8368F" w:rsidRPr="00645C02">
        <w:rPr>
          <w:rFonts w:ascii="Times New Roman" w:eastAsia="Times New Roman" w:hAnsi="Times New Roman" w:cs="Times New Roman"/>
          <w:sz w:val="24"/>
          <w:szCs w:val="24"/>
        </w:rPr>
        <w:t xml:space="preserve"> For instance, an individual with an agreeable personality is prone to </w:t>
      </w:r>
      <w:r w:rsidR="00F8368F" w:rsidRPr="00645C02">
        <w:rPr>
          <w:rFonts w:ascii="Times New Roman" w:hAnsi="Times New Roman" w:cs="Times New Roman"/>
          <w:sz w:val="24"/>
          <w:szCs w:val="24"/>
        </w:rPr>
        <w:t xml:space="preserve">creating a fair environment which will be reflected in their ability to show empathy and to give people the benefit of the doubt. </w:t>
      </w:r>
      <w:r w:rsidR="00B610BA" w:rsidRPr="00645C02">
        <w:rPr>
          <w:rFonts w:ascii="Times New Roman" w:hAnsi="Times New Roman" w:cs="Times New Roman"/>
          <w:sz w:val="24"/>
          <w:szCs w:val="24"/>
        </w:rPr>
        <w:t>A</w:t>
      </w:r>
      <w:r w:rsidR="009454D1">
        <w:rPr>
          <w:rFonts w:ascii="Times New Roman" w:hAnsi="Times New Roman" w:cs="Times New Roman"/>
          <w:sz w:val="24"/>
          <w:szCs w:val="24"/>
        </w:rPr>
        <w:t>n a</w:t>
      </w:r>
      <w:r w:rsidR="00B610BA" w:rsidRPr="00645C02">
        <w:rPr>
          <w:rFonts w:ascii="Times New Roman" w:hAnsi="Times New Roman" w:cs="Times New Roman"/>
          <w:sz w:val="24"/>
          <w:szCs w:val="24"/>
        </w:rPr>
        <w:t>greeable</w:t>
      </w:r>
      <w:r w:rsidR="004E56CF" w:rsidRPr="00645C02">
        <w:rPr>
          <w:rFonts w:ascii="Times New Roman" w:hAnsi="Times New Roman" w:cs="Times New Roman"/>
          <w:sz w:val="24"/>
          <w:szCs w:val="24"/>
        </w:rPr>
        <w:t xml:space="preserve"> personality can have a positive influence on work satisfaction and motivation whereas </w:t>
      </w:r>
      <w:r w:rsidR="00CC287A" w:rsidRPr="00645C02">
        <w:rPr>
          <w:rFonts w:ascii="Times New Roman" w:hAnsi="Times New Roman" w:cs="Times New Roman"/>
          <w:sz w:val="24"/>
          <w:szCs w:val="24"/>
        </w:rPr>
        <w:t xml:space="preserve">disagreeable personalities may result in </w:t>
      </w:r>
      <w:r w:rsidR="00B610BA" w:rsidRPr="00645C02">
        <w:rPr>
          <w:rFonts w:ascii="Times New Roman" w:hAnsi="Times New Roman" w:cs="Times New Roman"/>
          <w:sz w:val="24"/>
          <w:szCs w:val="24"/>
        </w:rPr>
        <w:t>conflict, missing an opportunity for constructive change</w:t>
      </w:r>
      <w:r w:rsidR="008C136C" w:rsidRPr="00645C02">
        <w:rPr>
          <w:rFonts w:ascii="Times New Roman" w:hAnsi="Times New Roman" w:cs="Times New Roman"/>
          <w:sz w:val="24"/>
          <w:szCs w:val="24"/>
        </w:rPr>
        <w:t xml:space="preserve"> or </w:t>
      </w:r>
      <w:r w:rsidR="006F5D65" w:rsidRPr="00645C02">
        <w:rPr>
          <w:rFonts w:ascii="Times New Roman" w:hAnsi="Times New Roman" w:cs="Times New Roman"/>
          <w:sz w:val="24"/>
          <w:szCs w:val="24"/>
        </w:rPr>
        <w:t xml:space="preserve">high rates of </w:t>
      </w:r>
      <w:r w:rsidR="008C136C" w:rsidRPr="00645C02">
        <w:rPr>
          <w:rFonts w:ascii="Times New Roman" w:hAnsi="Times New Roman" w:cs="Times New Roman"/>
          <w:sz w:val="24"/>
          <w:szCs w:val="24"/>
        </w:rPr>
        <w:t>turnovers.</w:t>
      </w:r>
    </w:p>
    <w:p w:rsidR="00CD4A1A" w:rsidRPr="00645C02" w:rsidRDefault="008906E9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C1389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424B1A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Conclusively, a</w:t>
      </w:r>
      <w:r w:rsidR="00133101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ttitudes, values and personality influences work satisfaction and motivation. 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 Also, </w:t>
      </w:r>
      <w:r w:rsidR="00285E99" w:rsidRPr="00645C02">
        <w:rPr>
          <w:rFonts w:ascii="Times New Roman" w:eastAsia="Times New Roman" w:hAnsi="Times New Roman" w:cs="Times New Roman"/>
          <w:sz w:val="24"/>
          <w:szCs w:val="24"/>
        </w:rPr>
        <w:t xml:space="preserve">it can be proposed that 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personality characteristics </w:t>
      </w:r>
      <w:r w:rsidR="00B323B3" w:rsidRPr="00645C02">
        <w:rPr>
          <w:rFonts w:ascii="Times New Roman" w:eastAsia="Times New Roman" w:hAnsi="Times New Roman" w:cs="Times New Roman"/>
          <w:sz w:val="24"/>
          <w:szCs w:val="24"/>
        </w:rPr>
        <w:t xml:space="preserve">(emotional stability and </w:t>
      </w:r>
      <w:r w:rsidR="00F94A93" w:rsidRPr="00645C02">
        <w:rPr>
          <w:rFonts w:ascii="Times New Roman" w:eastAsia="Times New Roman" w:hAnsi="Times New Roman" w:cs="Times New Roman"/>
          <w:sz w:val="24"/>
          <w:szCs w:val="24"/>
        </w:rPr>
        <w:t>c</w:t>
      </w:r>
      <w:r w:rsidR="00285E99" w:rsidRPr="00645C02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scientiousn</w:t>
      </w:r>
      <w:r w:rsidR="00B323B3" w:rsidRPr="00645C02">
        <w:rPr>
          <w:rFonts w:ascii="Times New Roman" w:eastAsia="Times New Roman" w:hAnsi="Times New Roman" w:cs="Times New Roman"/>
          <w:sz w:val="24"/>
          <w:szCs w:val="24"/>
        </w:rPr>
        <w:t>ess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)</w:t>
      </w:r>
      <w:r w:rsidR="00B323B3" w:rsidRPr="00645C02">
        <w:rPr>
          <w:rFonts w:ascii="Times New Roman" w:eastAsia="Times New Roman" w:hAnsi="Times New Roman" w:cs="Times New Roman"/>
          <w:sz w:val="24"/>
          <w:szCs w:val="24"/>
        </w:rPr>
        <w:t xml:space="preserve"> values and attitudes 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are antecedents to</w:t>
      </w:r>
      <w:r w:rsidR="00B323B3" w:rsidRPr="00645C02">
        <w:rPr>
          <w:rFonts w:ascii="Times New Roman" w:eastAsia="Times New Roman" w:hAnsi="Times New Roman" w:cs="Times New Roman"/>
          <w:sz w:val="24"/>
          <w:szCs w:val="24"/>
        </w:rPr>
        <w:t xml:space="preserve"> work satisfaction and 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 xml:space="preserve">motivational </w:t>
      </w:r>
      <w:r w:rsidRPr="00645C02">
        <w:rPr>
          <w:rFonts w:ascii="Times New Roman" w:eastAsia="Times New Roman" w:hAnsi="Times New Roman" w:cs="Times New Roman"/>
          <w:sz w:val="24"/>
          <w:szCs w:val="24"/>
        </w:rPr>
        <w:t>processes.</w:t>
      </w:r>
      <w:r w:rsidR="00043B8A" w:rsidRPr="00645C02">
        <w:rPr>
          <w:rFonts w:ascii="Times New Roman" w:hAnsi="Times New Roman" w:cs="Times New Roman"/>
          <w:sz w:val="24"/>
          <w:szCs w:val="24"/>
        </w:rPr>
        <w:t xml:space="preserve"> </w:t>
      </w:r>
      <w:r w:rsidR="001C1389" w:rsidRPr="00645C02">
        <w:rPr>
          <w:rFonts w:ascii="Times New Roman" w:hAnsi="Times New Roman" w:cs="Times New Roman"/>
          <w:sz w:val="24"/>
          <w:szCs w:val="24"/>
        </w:rPr>
        <w:t xml:space="preserve">These characteristics </w:t>
      </w:r>
      <w:r w:rsidR="00043B8A" w:rsidRPr="00645C02">
        <w:rPr>
          <w:rFonts w:ascii="Times New Roman" w:hAnsi="Times New Roman" w:cs="Times New Roman"/>
          <w:sz w:val="24"/>
          <w:szCs w:val="24"/>
        </w:rPr>
        <w:t xml:space="preserve">determine how happy employees are in the workplace and affect </w:t>
      </w:r>
      <w:r w:rsidR="001C1389" w:rsidRPr="00645C02">
        <w:rPr>
          <w:rFonts w:ascii="Times New Roman" w:hAnsi="Times New Roman" w:cs="Times New Roman"/>
          <w:sz w:val="24"/>
          <w:szCs w:val="24"/>
        </w:rPr>
        <w:t>their commitment, performance and satisfaction</w:t>
      </w:r>
      <w:r w:rsidR="00043B8A" w:rsidRPr="00645C02">
        <w:rPr>
          <w:rFonts w:ascii="Times New Roman" w:hAnsi="Times New Roman" w:cs="Times New Roman"/>
          <w:sz w:val="24"/>
          <w:szCs w:val="24"/>
        </w:rPr>
        <w:t>.</w:t>
      </w:r>
      <w:r w:rsidR="008208EF" w:rsidRPr="00645C02">
        <w:rPr>
          <w:rFonts w:ascii="Times New Roman" w:hAnsi="Times New Roman" w:cs="Times New Roman"/>
          <w:sz w:val="24"/>
          <w:szCs w:val="24"/>
        </w:rPr>
        <w:t xml:space="preserve"> As such, </w:t>
      </w:r>
      <w:r w:rsidR="008208EF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organizations should</w:t>
      </w:r>
      <w:r w:rsidR="00F51676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</w:t>
      </w:r>
      <w:r w:rsidR="008208EF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towards having positive working environments</w:t>
      </w:r>
      <w:r w:rsidR="00F95815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increase posi</w:t>
      </w:r>
      <w:r w:rsidR="00720E4B">
        <w:rPr>
          <w:rFonts w:ascii="Times New Roman" w:hAnsi="Times New Roman" w:cs="Times New Roman"/>
          <w:sz w:val="24"/>
          <w:szCs w:val="24"/>
          <w:shd w:val="clear" w:color="auto" w:fill="FFFFFF"/>
        </w:rPr>
        <w:t>tive employee perception regarding</w:t>
      </w:r>
      <w:r w:rsidR="00F95815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work </w:t>
      </w:r>
      <w:r w:rsidR="00F95815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and the organization. </w:t>
      </w:r>
      <w:r w:rsidR="00FD7FD4"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such environments, there will be increased employee performance, higher motivation levels and longevity in tenure with the organization. </w:t>
      </w:r>
    </w:p>
    <w:p w:rsidR="006255DF" w:rsidRDefault="006255D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D197F" w:rsidRPr="00645C02" w:rsidRDefault="005D197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255DF" w:rsidRDefault="006255DF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615E7" w:rsidRDefault="001615E7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615E7" w:rsidRPr="00645C02" w:rsidRDefault="001615E7" w:rsidP="005D197F">
      <w:pPr>
        <w:shd w:val="clear" w:color="auto" w:fill="FFFFFF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6255DF" w:rsidRPr="00645C02" w:rsidRDefault="008906E9" w:rsidP="005D197F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:rsidR="00507237" w:rsidRPr="00645C02" w:rsidRDefault="008906E9" w:rsidP="005D197F">
      <w:pPr>
        <w:shd w:val="clear" w:color="auto" w:fill="FFFFFF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Alegre, I., Mas-Machuc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a, M., &amp; Berbegal-Mirabent, J. (2016). Antecedents of employee job satisfaction: Do they matter?.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Business Research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69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(4), 1390-1395.</w:t>
      </w:r>
    </w:p>
    <w:p w:rsidR="00507237" w:rsidRPr="00645C02" w:rsidRDefault="008906E9" w:rsidP="005D197F">
      <w:pPr>
        <w:shd w:val="clear" w:color="auto" w:fill="FFFFFF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Li, N., Liang, J., &amp; Crant, J. M. (2010). The role of proactive personality in job satisfaction and 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organizational citizenship behavior: A relational perspective.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applied psychology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95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(2), 395.</w:t>
      </w:r>
    </w:p>
    <w:p w:rsidR="00507237" w:rsidRPr="00645C02" w:rsidRDefault="008906E9" w:rsidP="005D197F">
      <w:pPr>
        <w:shd w:val="clear" w:color="auto" w:fill="FFFFFF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Metle, M. A. K. (2003). The impact of education on the attitudes of female government employees. 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Management Development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22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(7), 603-626.</w:t>
      </w:r>
    </w:p>
    <w:p w:rsidR="00507237" w:rsidRPr="00645C02" w:rsidRDefault="008906E9" w:rsidP="005D197F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Os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land, J., Devine, K., &amp; Turner, M. (2015). Organizational behavior.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Wiley Encyclopedia of Management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, 1-5.</w:t>
      </w:r>
    </w:p>
    <w:p w:rsidR="00507237" w:rsidRPr="00645C02" w:rsidRDefault="008906E9" w:rsidP="005D197F">
      <w:pPr>
        <w:shd w:val="clear" w:color="auto" w:fill="FFFFFF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Roccas, S., Sagiv, L., Schwartz, S. H., &amp; Knafo, A. (2002). The big five personality factors and personal values.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Personality and social psychology b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ulletin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45C0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28</w:t>
      </w: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(6), 789-801.</w:t>
      </w:r>
    </w:p>
    <w:p w:rsidR="00507237" w:rsidRPr="00276269" w:rsidRDefault="008906E9" w:rsidP="005D197F">
      <w:pPr>
        <w:shd w:val="clear" w:color="auto" w:fill="FFFFFF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5C02">
        <w:rPr>
          <w:rFonts w:ascii="Times New Roman" w:hAnsi="Times New Roman" w:cs="Times New Roman"/>
          <w:sz w:val="24"/>
          <w:szCs w:val="24"/>
          <w:shd w:val="clear" w:color="auto" w:fill="FFFFFF"/>
        </w:rPr>
        <w:t>Schleicher, D. J., Hansen, S. D., &amp; Fox, K. E. (2011). Job attitudes and work values.</w:t>
      </w:r>
    </w:p>
    <w:sectPr w:rsidR="00507237" w:rsidRPr="00276269" w:rsidSect="0050723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E9" w:rsidRDefault="008906E9">
      <w:pPr>
        <w:spacing w:line="240" w:lineRule="auto"/>
      </w:pPr>
      <w:r>
        <w:separator/>
      </w:r>
    </w:p>
  </w:endnote>
  <w:endnote w:type="continuationSeparator" w:id="0">
    <w:p w:rsidR="008906E9" w:rsidRDefault="008906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E9" w:rsidRDefault="008906E9">
      <w:pPr>
        <w:spacing w:line="240" w:lineRule="auto"/>
      </w:pPr>
      <w:r>
        <w:separator/>
      </w:r>
    </w:p>
  </w:footnote>
  <w:footnote w:type="continuationSeparator" w:id="0">
    <w:p w:rsidR="008906E9" w:rsidRDefault="008906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E45" w:rsidRPr="00DB6E45" w:rsidRDefault="008906E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DB6E45">
      <w:rPr>
        <w:rFonts w:ascii="Times New Roman" w:hAnsi="Times New Roman" w:cs="Times New Roman"/>
        <w:sz w:val="24"/>
        <w:szCs w:val="24"/>
      </w:rPr>
      <w:t xml:space="preserve">ORGANIZATIONAL BEHAVIOR                          </w:t>
    </w:r>
    <w:r>
      <w:rPr>
        <w:rFonts w:ascii="Times New Roman" w:hAnsi="Times New Roman" w:cs="Times New Roman"/>
        <w:sz w:val="24"/>
        <w:szCs w:val="24"/>
      </w:rPr>
      <w:t xml:space="preserve">      </w:t>
    </w:r>
    <w:r w:rsidRPr="00DB6E4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14095771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6E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B6E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B6E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15E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B6E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B6E45" w:rsidRPr="00DB6E45" w:rsidRDefault="00DB6E4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7237" w:rsidRPr="00DB6E45" w:rsidRDefault="008906E9">
    <w:pPr>
      <w:pStyle w:val="Header"/>
      <w:jc w:val="right"/>
      <w:rPr>
        <w:rFonts w:ascii="Times New Roman" w:hAnsi="Times New Roman" w:cs="Times New Roman"/>
        <w:sz w:val="24"/>
      </w:rPr>
    </w:pPr>
    <w:r w:rsidRPr="00DB6E45">
      <w:rPr>
        <w:rFonts w:ascii="Times New Roman" w:hAnsi="Times New Roman" w:cs="Times New Roman"/>
        <w:sz w:val="24"/>
      </w:rPr>
      <w:t>Running head</w:t>
    </w:r>
    <w:r w:rsidR="00DB6E45" w:rsidRPr="00DB6E45">
      <w:rPr>
        <w:rFonts w:ascii="Times New Roman" w:hAnsi="Times New Roman" w:cs="Times New Roman"/>
        <w:sz w:val="24"/>
      </w:rPr>
      <w:t>: ORGANIZATIO</w:t>
    </w:r>
    <w:r w:rsidR="00DB6E45">
      <w:rPr>
        <w:rFonts w:ascii="Times New Roman" w:hAnsi="Times New Roman" w:cs="Times New Roman"/>
        <w:sz w:val="24"/>
      </w:rPr>
      <w:t xml:space="preserve">NAL BEHAVIOR      </w:t>
    </w:r>
    <w:r w:rsidR="00DB6E45" w:rsidRPr="00DB6E45">
      <w:rPr>
        <w:rFonts w:ascii="Times New Roman" w:hAnsi="Times New Roman" w:cs="Times New Roman"/>
        <w:sz w:val="24"/>
      </w:rPr>
      <w:t xml:space="preserve">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16866655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B6E45">
          <w:rPr>
            <w:rFonts w:ascii="Times New Roman" w:hAnsi="Times New Roman" w:cs="Times New Roman"/>
            <w:sz w:val="24"/>
          </w:rPr>
          <w:fldChar w:fldCharType="begin"/>
        </w:r>
        <w:r w:rsidRPr="00DB6E4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B6E45">
          <w:rPr>
            <w:rFonts w:ascii="Times New Roman" w:hAnsi="Times New Roman" w:cs="Times New Roman"/>
            <w:sz w:val="24"/>
          </w:rPr>
          <w:fldChar w:fldCharType="separate"/>
        </w:r>
        <w:r w:rsidR="008B0064">
          <w:rPr>
            <w:rFonts w:ascii="Times New Roman" w:hAnsi="Times New Roman" w:cs="Times New Roman"/>
            <w:noProof/>
            <w:sz w:val="24"/>
          </w:rPr>
          <w:t>1</w:t>
        </w:r>
        <w:r w:rsidRPr="00DB6E45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507237" w:rsidRPr="00DB6E45" w:rsidRDefault="00507237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DF"/>
    <w:rsid w:val="00037774"/>
    <w:rsid w:val="00043B8A"/>
    <w:rsid w:val="00063259"/>
    <w:rsid w:val="000955AA"/>
    <w:rsid w:val="000B31EC"/>
    <w:rsid w:val="000C2378"/>
    <w:rsid w:val="000D65C6"/>
    <w:rsid w:val="000F1643"/>
    <w:rsid w:val="00112816"/>
    <w:rsid w:val="001145D3"/>
    <w:rsid w:val="00133101"/>
    <w:rsid w:val="001615E7"/>
    <w:rsid w:val="00190193"/>
    <w:rsid w:val="001A2C01"/>
    <w:rsid w:val="001C1389"/>
    <w:rsid w:val="00202FFD"/>
    <w:rsid w:val="00230668"/>
    <w:rsid w:val="002664EE"/>
    <w:rsid w:val="00276269"/>
    <w:rsid w:val="00285E99"/>
    <w:rsid w:val="00374357"/>
    <w:rsid w:val="00384E72"/>
    <w:rsid w:val="003A3A8F"/>
    <w:rsid w:val="003A58C0"/>
    <w:rsid w:val="00406017"/>
    <w:rsid w:val="00416E82"/>
    <w:rsid w:val="00424B1A"/>
    <w:rsid w:val="0048503F"/>
    <w:rsid w:val="004D5247"/>
    <w:rsid w:val="004E56CF"/>
    <w:rsid w:val="00507237"/>
    <w:rsid w:val="00555EF1"/>
    <w:rsid w:val="005D197F"/>
    <w:rsid w:val="006255DF"/>
    <w:rsid w:val="0064424A"/>
    <w:rsid w:val="00645C02"/>
    <w:rsid w:val="006F5D65"/>
    <w:rsid w:val="00720E4B"/>
    <w:rsid w:val="007346DF"/>
    <w:rsid w:val="007541A1"/>
    <w:rsid w:val="00754810"/>
    <w:rsid w:val="00755289"/>
    <w:rsid w:val="00781EED"/>
    <w:rsid w:val="00782EBB"/>
    <w:rsid w:val="007C3FEA"/>
    <w:rsid w:val="007F37F8"/>
    <w:rsid w:val="00803787"/>
    <w:rsid w:val="0081215A"/>
    <w:rsid w:val="008208EF"/>
    <w:rsid w:val="0086087A"/>
    <w:rsid w:val="00870E6C"/>
    <w:rsid w:val="008866DC"/>
    <w:rsid w:val="008906E9"/>
    <w:rsid w:val="008B0064"/>
    <w:rsid w:val="008B70CD"/>
    <w:rsid w:val="008C136C"/>
    <w:rsid w:val="009018A3"/>
    <w:rsid w:val="009454D1"/>
    <w:rsid w:val="009E7FEC"/>
    <w:rsid w:val="00A40072"/>
    <w:rsid w:val="00A656D0"/>
    <w:rsid w:val="00AE3F23"/>
    <w:rsid w:val="00AF4B1E"/>
    <w:rsid w:val="00B06869"/>
    <w:rsid w:val="00B323B3"/>
    <w:rsid w:val="00B42B5B"/>
    <w:rsid w:val="00B610BA"/>
    <w:rsid w:val="00BA51DF"/>
    <w:rsid w:val="00BB4D86"/>
    <w:rsid w:val="00CB47FE"/>
    <w:rsid w:val="00CC287A"/>
    <w:rsid w:val="00CC6D89"/>
    <w:rsid w:val="00CD110C"/>
    <w:rsid w:val="00CD4A1A"/>
    <w:rsid w:val="00CE0A3E"/>
    <w:rsid w:val="00CE39EC"/>
    <w:rsid w:val="00D10F9A"/>
    <w:rsid w:val="00D3239E"/>
    <w:rsid w:val="00D6245E"/>
    <w:rsid w:val="00D77D17"/>
    <w:rsid w:val="00DB6E45"/>
    <w:rsid w:val="00E61080"/>
    <w:rsid w:val="00EF2A39"/>
    <w:rsid w:val="00F43830"/>
    <w:rsid w:val="00F439DF"/>
    <w:rsid w:val="00F51676"/>
    <w:rsid w:val="00F67DE3"/>
    <w:rsid w:val="00F8368F"/>
    <w:rsid w:val="00F94A93"/>
    <w:rsid w:val="00F95815"/>
    <w:rsid w:val="00FD7FD4"/>
    <w:rsid w:val="00FE2F5B"/>
    <w:rsid w:val="00FF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23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237"/>
  </w:style>
  <w:style w:type="paragraph" w:styleId="Footer">
    <w:name w:val="footer"/>
    <w:basedOn w:val="Normal"/>
    <w:link w:val="FooterChar"/>
    <w:uiPriority w:val="99"/>
    <w:unhideWhenUsed/>
    <w:rsid w:val="005072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723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237"/>
  </w:style>
  <w:style w:type="paragraph" w:styleId="Footer">
    <w:name w:val="footer"/>
    <w:basedOn w:val="Normal"/>
    <w:link w:val="FooterChar"/>
    <w:uiPriority w:val="99"/>
    <w:unhideWhenUsed/>
    <w:rsid w:val="005072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2019-10-16T06:37:00Z</dcterms:created>
  <dcterms:modified xsi:type="dcterms:W3CDTF">2019-10-16T06:38:00Z</dcterms:modified>
</cp:coreProperties>
</file>